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39" w:type="dxa"/>
        <w:tblInd w:w="95" w:type="dxa"/>
        <w:tblLook w:val="04A0"/>
      </w:tblPr>
      <w:tblGrid>
        <w:gridCol w:w="961"/>
        <w:gridCol w:w="961"/>
        <w:gridCol w:w="1907"/>
        <w:gridCol w:w="222"/>
        <w:gridCol w:w="1916"/>
        <w:gridCol w:w="1520"/>
        <w:gridCol w:w="181"/>
        <w:gridCol w:w="546"/>
        <w:gridCol w:w="543"/>
        <w:gridCol w:w="705"/>
        <w:gridCol w:w="519"/>
        <w:gridCol w:w="636"/>
        <w:gridCol w:w="560"/>
        <w:gridCol w:w="222"/>
        <w:gridCol w:w="2240"/>
      </w:tblGrid>
      <w:tr w:rsidR="00905FD5" w:rsidRPr="00905FD5" w:rsidTr="00905FD5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5FD5">
              <w:rPr>
                <w:rFonts w:ascii="Arial" w:eastAsia="Times New Roman" w:hAnsi="Arial" w:cs="Arial"/>
                <w:sz w:val="24"/>
                <w:szCs w:val="24"/>
              </w:rPr>
              <w:t>Обоснование начальной (максимальной) цены гражданско-правового договора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860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5FD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8605C2">
              <w:rPr>
                <w:rFonts w:ascii="Arial" w:eastAsia="Times New Roman" w:hAnsi="Arial" w:cs="Arial"/>
                <w:sz w:val="24"/>
                <w:szCs w:val="24"/>
              </w:rPr>
              <w:t xml:space="preserve"> поставку интерактивных комплексов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64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64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64"/>
        </w:trPr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Категории</w:t>
            </w:r>
          </w:p>
        </w:tc>
        <w:tc>
          <w:tcPr>
            <w:tcW w:w="61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Цены/поставщики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Средняя цена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Начальная  цена</w:t>
            </w:r>
          </w:p>
        </w:tc>
      </w:tr>
      <w:tr w:rsidR="00905FD5" w:rsidRPr="00905FD5" w:rsidTr="00905FD5">
        <w:trPr>
          <w:trHeight w:val="264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555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05FD5" w:rsidRPr="00905FD5" w:rsidTr="00905FD5">
        <w:trPr>
          <w:trHeight w:val="612"/>
        </w:trPr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Наименование товара, технические характеристики</w:t>
            </w:r>
          </w:p>
        </w:tc>
        <w:tc>
          <w:tcPr>
            <w:tcW w:w="734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5FD5" w:rsidRPr="00905FD5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5F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05FD5">
              <w:rPr>
                <w:rFonts w:ascii="Times New Roman" w:eastAsia="Times New Roman" w:hAnsi="Times New Roman" w:cs="Times New Roman"/>
                <w:b/>
              </w:rPr>
              <w:t>Интерактивный комплекс:</w:t>
            </w:r>
          </w:p>
          <w:p w:rsidR="00A35162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FD5">
              <w:rPr>
                <w:rFonts w:ascii="Times New Roman" w:eastAsia="Times New Roman" w:hAnsi="Times New Roman" w:cs="Times New Roman"/>
              </w:rPr>
              <w:t>1.Портативный компьютер учителя</w:t>
            </w:r>
            <w:r w:rsidR="001D70B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Процессор: частота не менее  2.20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GHz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HD 3000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graphics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controller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6B5E0A">
              <w:rPr>
                <w:rFonts w:ascii="Times New Roman" w:hAnsi="Times New Roman"/>
                <w:sz w:val="18"/>
                <w:szCs w:val="18"/>
              </w:rPr>
              <w:t xml:space="preserve"> или эквивалент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Количество ядер – не менее 2-х;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Набор команд - 64-bit;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Суммарный кэш  третьего уровня - не менее 3Mb; 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Оперативная память: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Тип DDR3-1066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Минимальный объем – не менее 4096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Mb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Поддержка оперативной памяти – не менее 8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Gb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 DDR III.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Накопитель на жестких магнитных дисках: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Внешний интерфейс – SATA;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Частота вращения шпинделя – не ниже 5400 </w:t>
            </w:r>
            <w:proofErr w:type="gramStart"/>
            <w:r w:rsidRPr="00BB35BA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 w:rsidRPr="00BB35BA">
              <w:rPr>
                <w:rFonts w:ascii="Times New Roman" w:hAnsi="Times New Roman"/>
                <w:sz w:val="18"/>
                <w:szCs w:val="18"/>
              </w:rPr>
              <w:t>/мин.;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Минимальная емкость – не менее 320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Gb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;        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Минимальный объем </w:t>
            </w:r>
            <w:proofErr w:type="gramStart"/>
            <w:r w:rsidRPr="00BB35BA">
              <w:rPr>
                <w:rFonts w:ascii="Times New Roman" w:hAnsi="Times New Roman"/>
                <w:sz w:val="18"/>
                <w:szCs w:val="18"/>
              </w:rPr>
              <w:t>внутреннего</w:t>
            </w:r>
            <w:proofErr w:type="gram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 кэша – не менее 8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Mb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Устройство DVD+/-RW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supermulti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Тип – внутренний;                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Интерфейс – SATA;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Кардридер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Тип – внутренний;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Чтение/запись карт памяти MMC / RSMMC / SD /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mini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 SD / SDHC / SDXC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compatible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 / MS / MS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Pro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 / MS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Duo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Видеоадаптер: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Встроенный;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Поддержка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Microsoft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®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DirectX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>® 10.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Экран: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Размер – не менее </w:t>
            </w:r>
            <w:smartTag w:uri="urn:schemas-microsoft-com:office:smarttags" w:element="metricconverter">
              <w:smartTagPr>
                <w:attr w:name="ProductID" w:val="15.6”"/>
              </w:smartTagPr>
              <w:r w:rsidRPr="00BB35BA">
                <w:rPr>
                  <w:rFonts w:ascii="Times New Roman" w:hAnsi="Times New Roman"/>
                  <w:sz w:val="18"/>
                  <w:szCs w:val="18"/>
                </w:rPr>
                <w:t>15.6”</w:t>
              </w:r>
            </w:smartTag>
            <w:r w:rsidRPr="00BB35B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Разрешение - не менее 1366x768.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Средства коммуникации: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Сетевая карта - не менее 10/100 Мбит;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Встроенный модуль беспроводной связи:  802.11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b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g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n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Встроенный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 v3.0+HS.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Звуковая подсистема: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Встроенный</w:t>
            </w:r>
            <w:r w:rsidRPr="00BB35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B35BA">
              <w:rPr>
                <w:rFonts w:ascii="Times New Roman" w:hAnsi="Times New Roman"/>
                <w:sz w:val="18"/>
                <w:szCs w:val="18"/>
              </w:rPr>
              <w:t>звук</w:t>
            </w:r>
            <w:r w:rsidRPr="00BB35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High Definition Audio;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Встроенный микрофон;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Встроенные динамики - не менее 2 шт.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Устройства ввода: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Клавиатура: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Тип - </w:t>
            </w:r>
            <w:proofErr w:type="gramStart"/>
            <w:r w:rsidRPr="00BB35BA">
              <w:rPr>
                <w:rFonts w:ascii="Times New Roman" w:hAnsi="Times New Roman"/>
                <w:sz w:val="18"/>
                <w:szCs w:val="18"/>
              </w:rPr>
              <w:t>встроенная</w:t>
            </w:r>
            <w:proofErr w:type="gramEnd"/>
            <w:r w:rsidRPr="00BB35B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Должна иметь - отдельный цифровой блок.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Сенсорная панель: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Тип - </w:t>
            </w:r>
            <w:proofErr w:type="gramStart"/>
            <w:r w:rsidRPr="00BB35BA">
              <w:rPr>
                <w:rFonts w:ascii="Times New Roman" w:hAnsi="Times New Roman"/>
                <w:sz w:val="18"/>
                <w:szCs w:val="18"/>
              </w:rPr>
              <w:t>встроенная</w:t>
            </w:r>
            <w:proofErr w:type="gramEnd"/>
            <w:r w:rsidRPr="00BB35B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Указатель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Touchpad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 с 2 клавишами управления;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Дополнительно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Встроенная видеокамера с разрешением более 1.3 </w:t>
            </w:r>
            <w:proofErr w:type="spellStart"/>
            <w:proofErr w:type="gramStart"/>
            <w:r w:rsidRPr="00BB35BA">
              <w:rPr>
                <w:rFonts w:ascii="Times New Roman" w:hAnsi="Times New Roman"/>
                <w:sz w:val="18"/>
                <w:szCs w:val="18"/>
              </w:rPr>
              <w:t>M</w:t>
            </w:r>
            <w:proofErr w:type="gramEnd"/>
            <w:r w:rsidRPr="00BB35B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Разъёмы внутренних устройств: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Не менее одного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mini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card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slot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Разъёмы внешних устройств: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Наличие не менее 3 портов USB 2.0 или выше,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Не менее одного порта RJ45;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Не менее одного порта VGA;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Один выход для микрофона;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Один выход для наушников;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Один вход для питания;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Источник питания: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Аккумулятор</w:t>
            </w:r>
            <w:r w:rsidRPr="00BB35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 Li-Ion 6 cells, 48.84WH;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Адаптер</w:t>
            </w:r>
            <w:r w:rsidRPr="00BB35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AC/DC, 100~240V, </w:t>
            </w:r>
            <w:smartTag w:uri="urn:schemas-microsoft-com:office:smarttags" w:element="metricconverter">
              <w:smartTagPr>
                <w:attr w:name="ProductID" w:val="3.42 A"/>
              </w:smartTagPr>
              <w:r w:rsidRPr="00BB35BA">
                <w:rPr>
                  <w:rFonts w:ascii="Times New Roman" w:hAnsi="Times New Roman"/>
                  <w:sz w:val="18"/>
                  <w:szCs w:val="18"/>
                  <w:lang w:val="en-US"/>
                </w:rPr>
                <w:t>3.42 A</w:t>
              </w:r>
            </w:smartTag>
            <w:r w:rsidRPr="00BB35BA">
              <w:rPr>
                <w:rFonts w:ascii="Times New Roman" w:hAnsi="Times New Roman"/>
                <w:sz w:val="18"/>
                <w:szCs w:val="18"/>
                <w:lang w:val="en-US"/>
              </w:rPr>
              <w:t>, 19V DC, 50/60Hz AC, 65W;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Время работы от аккумулятора - не менее 4 часов;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  <w:p w:rsidR="00905FD5" w:rsidRPr="00905FD5" w:rsidRDefault="00905FD5" w:rsidP="00905FD5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905FD5">
              <w:rPr>
                <w:rFonts w:ascii="Times New Roman" w:hAnsi="Times New Roman"/>
              </w:rPr>
              <w:t>2.Программное обеспечение для работы с документами и почтой</w:t>
            </w:r>
            <w:r w:rsidR="001D70B6">
              <w:rPr>
                <w:rFonts w:ascii="Times New Roman" w:hAnsi="Times New Roman"/>
              </w:rPr>
              <w:t xml:space="preserve"> </w:t>
            </w:r>
          </w:p>
          <w:p w:rsidR="00905FD5" w:rsidRPr="00D72875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Офисное программное обеспечение </w:t>
            </w:r>
            <w:proofErr w:type="spellStart"/>
            <w:r w:rsidRPr="00D72875">
              <w:rPr>
                <w:rFonts w:ascii="Times New Roman" w:hAnsi="Times New Roman"/>
                <w:sz w:val="18"/>
                <w:szCs w:val="18"/>
              </w:rPr>
              <w:t>Microsoft</w:t>
            </w:r>
            <w:proofErr w:type="spellEnd"/>
            <w:r w:rsidRPr="00D728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72875">
              <w:rPr>
                <w:rFonts w:ascii="Times New Roman" w:hAnsi="Times New Roman"/>
                <w:sz w:val="18"/>
                <w:szCs w:val="18"/>
              </w:rPr>
              <w:t>Office</w:t>
            </w:r>
            <w:proofErr w:type="spellEnd"/>
            <w:r w:rsidRPr="00D728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72875">
              <w:rPr>
                <w:rFonts w:ascii="Times New Roman" w:hAnsi="Times New Roman"/>
                <w:sz w:val="18"/>
                <w:szCs w:val="18"/>
              </w:rPr>
              <w:t>Professional</w:t>
            </w:r>
            <w:proofErr w:type="spellEnd"/>
            <w:r w:rsidRPr="00D728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72875">
              <w:rPr>
                <w:rFonts w:ascii="Times New Roman" w:hAnsi="Times New Roman"/>
                <w:sz w:val="18"/>
                <w:szCs w:val="18"/>
              </w:rPr>
              <w:t>Plus</w:t>
            </w:r>
            <w:proofErr w:type="spellEnd"/>
            <w:r w:rsidRPr="00D72875">
              <w:rPr>
                <w:rFonts w:ascii="Times New Roman" w:hAnsi="Times New Roman"/>
                <w:sz w:val="18"/>
                <w:szCs w:val="18"/>
              </w:rPr>
              <w:t xml:space="preserve"> 2010 (эквивалент невозможен из-за необходимости совмещения с прикладным программным обеспечением),  последняя русифицированная версия с обновлениями (должно содержать текстовый редактор, редактор электронных таблиц, модуль создания и показа презентаций, модуль работы с почтой, модуль управления контактами),  лицензия для образовательных учреждений;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 xml:space="preserve">Программное обеспечение должно быть </w:t>
            </w:r>
            <w:proofErr w:type="spellStart"/>
            <w:r w:rsidRPr="00D72875">
              <w:rPr>
                <w:rFonts w:ascii="Times New Roman" w:hAnsi="Times New Roman"/>
                <w:sz w:val="18"/>
                <w:szCs w:val="18"/>
              </w:rPr>
              <w:t>предустановлено</w:t>
            </w:r>
            <w:proofErr w:type="spellEnd"/>
            <w:r w:rsidRPr="00D72875">
              <w:rPr>
                <w:rFonts w:ascii="Times New Roman" w:hAnsi="Times New Roman"/>
                <w:sz w:val="18"/>
                <w:szCs w:val="18"/>
              </w:rPr>
              <w:t xml:space="preserve"> и активировано.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  <w:p w:rsidR="00905FD5" w:rsidRPr="00905FD5" w:rsidRDefault="00905FD5" w:rsidP="00905FD5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905FD5">
              <w:rPr>
                <w:rFonts w:ascii="Times New Roman" w:hAnsi="Times New Roman"/>
              </w:rPr>
              <w:t>3.Операционная система</w:t>
            </w:r>
            <w:r w:rsidR="001D70B6">
              <w:rPr>
                <w:rFonts w:ascii="Times New Roman" w:hAnsi="Times New Roman"/>
              </w:rPr>
              <w:t xml:space="preserve"> </w:t>
            </w:r>
          </w:p>
          <w:p w:rsidR="00905FD5" w:rsidRDefault="00905FD5" w:rsidP="00905F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6DA7">
              <w:rPr>
                <w:rFonts w:ascii="Times New Roman" w:hAnsi="Times New Roman"/>
                <w:sz w:val="18"/>
                <w:szCs w:val="18"/>
              </w:rPr>
              <w:t>Используемые программно-аппаратные платформы должны обеспечивать наличие:</w:t>
            </w:r>
          </w:p>
          <w:p w:rsidR="00905FD5" w:rsidRDefault="00905FD5" w:rsidP="00905F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6DA7">
              <w:rPr>
                <w:rFonts w:ascii="Times New Roman" w:hAnsi="Times New Roman"/>
                <w:sz w:val="18"/>
                <w:szCs w:val="18"/>
              </w:rPr>
              <w:t xml:space="preserve"> двух предустановленных многопользовательских и многозадачных операционных систем, обеспечивающих работу в доменах (</w:t>
            </w:r>
            <w:proofErr w:type="spellStart"/>
            <w:r w:rsidRPr="00F96DA7">
              <w:rPr>
                <w:rFonts w:ascii="Times New Roman" w:hAnsi="Times New Roman"/>
                <w:sz w:val="18"/>
                <w:szCs w:val="18"/>
              </w:rPr>
              <w:t>Microsoft</w:t>
            </w:r>
            <w:proofErr w:type="spellEnd"/>
            <w:r w:rsidRPr="00F96D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6DA7">
              <w:rPr>
                <w:rFonts w:ascii="Times New Roman" w:hAnsi="Times New Roman"/>
                <w:sz w:val="18"/>
                <w:szCs w:val="18"/>
              </w:rPr>
              <w:t>Windows</w:t>
            </w:r>
            <w:proofErr w:type="spellEnd"/>
            <w:r w:rsidRPr="00F96DA7">
              <w:rPr>
                <w:rFonts w:ascii="Times New Roman" w:hAnsi="Times New Roman"/>
                <w:sz w:val="18"/>
                <w:szCs w:val="18"/>
              </w:rPr>
              <w:t xml:space="preserve"> 7 </w:t>
            </w:r>
            <w:proofErr w:type="spellStart"/>
            <w:r w:rsidRPr="00F96DA7">
              <w:rPr>
                <w:rFonts w:ascii="Times New Roman" w:hAnsi="Times New Roman"/>
                <w:sz w:val="18"/>
                <w:szCs w:val="18"/>
              </w:rPr>
              <w:t>Pro</w:t>
            </w:r>
            <w:proofErr w:type="spellEnd"/>
            <w:r w:rsidRPr="00F96DA7">
              <w:rPr>
                <w:rFonts w:ascii="Times New Roman" w:hAnsi="Times New Roman"/>
                <w:sz w:val="18"/>
                <w:szCs w:val="18"/>
              </w:rPr>
              <w:t xml:space="preserve">, русск., UPG, OLP, NL, AE  и </w:t>
            </w:r>
            <w:proofErr w:type="spellStart"/>
            <w:r w:rsidRPr="00F96DA7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F96DA7">
              <w:rPr>
                <w:rFonts w:ascii="Times New Roman" w:hAnsi="Times New Roman"/>
                <w:sz w:val="18"/>
                <w:szCs w:val="18"/>
              </w:rPr>
              <w:t>®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«Школьны</w:t>
            </w:r>
            <w:r w:rsidR="001D70B6"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D70B6">
              <w:rPr>
                <w:rFonts w:ascii="Times New Roman" w:hAnsi="Times New Roman"/>
                <w:sz w:val="18"/>
                <w:szCs w:val="18"/>
              </w:rPr>
              <w:t>мастер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F96DA7">
              <w:rPr>
                <w:rFonts w:ascii="Times New Roman" w:hAnsi="Times New Roman"/>
                <w:sz w:val="18"/>
                <w:szCs w:val="18"/>
              </w:rPr>
              <w:t xml:space="preserve">). Эквиваленты недопустимы из-за требований совместимости </w:t>
            </w:r>
            <w:r w:rsidRPr="00F96D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 </w:t>
            </w:r>
            <w:r w:rsidR="006B5E0A">
              <w:rPr>
                <w:rFonts w:ascii="Times New Roman" w:hAnsi="Times New Roman"/>
                <w:sz w:val="18"/>
                <w:szCs w:val="18"/>
              </w:rPr>
              <w:t xml:space="preserve">имеющимся </w:t>
            </w:r>
            <w:r w:rsidRPr="00F96DA7">
              <w:rPr>
                <w:rFonts w:ascii="Times New Roman" w:hAnsi="Times New Roman"/>
                <w:sz w:val="18"/>
                <w:szCs w:val="18"/>
              </w:rPr>
              <w:t xml:space="preserve">прикладным программным обеспечением. Программное обеспечение должно быть </w:t>
            </w:r>
            <w:proofErr w:type="spellStart"/>
            <w:r w:rsidRPr="00F96DA7">
              <w:rPr>
                <w:rFonts w:ascii="Times New Roman" w:hAnsi="Times New Roman"/>
                <w:sz w:val="18"/>
                <w:szCs w:val="18"/>
              </w:rPr>
              <w:t>предустановлено</w:t>
            </w:r>
            <w:proofErr w:type="spellEnd"/>
            <w:r w:rsidRPr="00F96DA7">
              <w:rPr>
                <w:rFonts w:ascii="Times New Roman" w:hAnsi="Times New Roman"/>
                <w:sz w:val="18"/>
                <w:szCs w:val="18"/>
              </w:rPr>
              <w:t xml:space="preserve"> и активировано.</w:t>
            </w:r>
          </w:p>
          <w:p w:rsidR="00905FD5" w:rsidRDefault="00905FD5" w:rsidP="00905FD5">
            <w:pPr>
              <w:spacing w:after="0" w:line="240" w:lineRule="auto"/>
              <w:ind w:firstLineChars="100" w:firstLine="220"/>
              <w:rPr>
                <w:rFonts w:ascii="Times New Roman" w:hAnsi="Times New Roman"/>
                <w:sz w:val="18"/>
                <w:szCs w:val="18"/>
              </w:rPr>
            </w:pPr>
            <w:r w:rsidRPr="00905FD5">
              <w:rPr>
                <w:rFonts w:ascii="Times New Roman" w:hAnsi="Times New Roman"/>
              </w:rPr>
              <w:t>4. Акустические колонки</w:t>
            </w:r>
            <w:r w:rsidR="001D70B6">
              <w:rPr>
                <w:rFonts w:ascii="Times New Roman" w:hAnsi="Times New Roman"/>
              </w:rPr>
              <w:t xml:space="preserve"> </w:t>
            </w:r>
          </w:p>
          <w:p w:rsidR="00905FD5" w:rsidRPr="005F236C" w:rsidRDefault="00905FD5" w:rsidP="00905F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Тип колонок - 2.0.</w:t>
            </w:r>
          </w:p>
          <w:p w:rsidR="00905FD5" w:rsidRPr="005F236C" w:rsidRDefault="00905FD5" w:rsidP="00905F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Мощность не менее 20 Вт (RMS).</w:t>
            </w:r>
          </w:p>
          <w:p w:rsidR="00905FD5" w:rsidRPr="005F236C" w:rsidRDefault="00905FD5" w:rsidP="00905F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Подключение к компьютеру - через разъем </w:t>
            </w:r>
            <w:proofErr w:type="spellStart"/>
            <w:r w:rsidRPr="005F236C">
              <w:rPr>
                <w:rFonts w:ascii="Times New Roman" w:hAnsi="Times New Roman"/>
                <w:sz w:val="18"/>
                <w:szCs w:val="18"/>
              </w:rPr>
              <w:t>mini</w:t>
            </w:r>
            <w:proofErr w:type="spellEnd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236C">
              <w:rPr>
                <w:rFonts w:ascii="Times New Roman" w:hAnsi="Times New Roman"/>
                <w:sz w:val="18"/>
                <w:szCs w:val="18"/>
              </w:rPr>
              <w:t>Jack</w:t>
            </w:r>
            <w:proofErr w:type="spellEnd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 3.5.</w:t>
            </w:r>
          </w:p>
          <w:p w:rsidR="00905FD5" w:rsidRPr="005F236C" w:rsidRDefault="00905FD5" w:rsidP="00905F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Материал корпуса колонок - дерево или MDF.</w:t>
            </w:r>
          </w:p>
          <w:p w:rsidR="00905FD5" w:rsidRPr="005F236C" w:rsidRDefault="00905FD5" w:rsidP="00905F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Воспроизводимые частоты не менее чем от 40 Гц до 22 кГц.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На колонках должен быть регулятор громкости.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  <w:p w:rsidR="00905FD5" w:rsidRPr="00905FD5" w:rsidRDefault="00905FD5" w:rsidP="00905FD5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905FD5">
              <w:rPr>
                <w:rFonts w:ascii="Times New Roman" w:hAnsi="Times New Roman"/>
              </w:rPr>
              <w:t>5. Интерактивная доска</w:t>
            </w:r>
            <w:r w:rsidR="001D70B6">
              <w:rPr>
                <w:rFonts w:ascii="Times New Roman" w:hAnsi="Times New Roman"/>
              </w:rPr>
              <w:t xml:space="preserve"> 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Доска должна конструктивно представлять собой единое, целое промышленно (серийно)  выпускаемое изделие (ни один из отдельных модулей (частей) интерактивной доски не может использоваться как самостоятельное устройство).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Диагональ активной поверхности не менее </w:t>
            </w:r>
            <w:smartTag w:uri="urn:schemas-microsoft-com:office:smarttags" w:element="metricconverter">
              <w:smartTagPr>
                <w:attr w:name="ProductID" w:val="2000 мм"/>
              </w:smartTagPr>
              <w:r w:rsidRPr="00B9712E">
                <w:rPr>
                  <w:rFonts w:ascii="Times New Roman" w:hAnsi="Times New Roman"/>
                  <w:sz w:val="18"/>
                  <w:szCs w:val="18"/>
                </w:rPr>
                <w:t>2000 мм</w:t>
              </w:r>
            </w:smartTag>
            <w:r w:rsidRPr="00B9712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Аппаратное (реальное) разрешение - не ниже 1000.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Рабочая поверхность должна быть твердой, износостойкой, антивандальной, матовой, антибликовой.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Доска должна сохранять работоспособность при частичном повреждении активной поверхности.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Технология работы интерактивной доски должна исключать реакцию (срабатывание) на случайное соприкосновение с рабочей поверхностью доски (неосознанное или не желаемое касание,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облокачивание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>, задевание, надавливание частями тела или предметами).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Доска должна обеспечивать возможность получения качественного оцифрованного изображения любых построений с использованием традиционных (не электронных) чертежных инструментов (линейка, транспортир, угольник, циркуль) без ограничений на способы построения, во всех режимах работы программного обеспечения.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Доска должна быть предназначена для использования в любом образовательном учреждении для преподавания всех предметных областей, в том числе для учащихся с различными физиологическими особенностями («левша», «правша»).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Доска должна позволять одновременно работать двум учащимся в различных режимах разграничения рабочей поверхности (все пространство или выделенные сегменты).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Маркеры интерактивной доски должны быть диаметром не более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B9712E">
                <w:rPr>
                  <w:rFonts w:ascii="Times New Roman" w:hAnsi="Times New Roman"/>
                  <w:sz w:val="18"/>
                  <w:szCs w:val="18"/>
                </w:rPr>
                <w:t>20 мм</w:t>
              </w:r>
            </w:smartTag>
            <w:r w:rsidRPr="00B9712E">
              <w:rPr>
                <w:rFonts w:ascii="Times New Roman" w:hAnsi="Times New Roman"/>
                <w:sz w:val="18"/>
                <w:szCs w:val="18"/>
              </w:rPr>
              <w:t>, иметь вес не более 20 гр.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Доска должна иметь два аппаратных интерфейса для подключения к компьютеру: USB и RS232 (без использования адаптеров или преобразователей).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Программное обеспечение должно быть полностью русифицировано, должно быть совместимым с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Windows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 XP SP2,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Vista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Windows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 7,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Mac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LionMS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Office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Комплект поставки: доска интерактивная, полностью русифицированное программное обеспечение, настенное крепление, не менее двух маркеров интерактивной доски, зарядное устройство для маркеров, блок питания (при работе интерактивной доски от сети 220В), руководство по установке и эксплуатации интерактивной доски, компакт-диск с дистрибутивом программного обеспечения, кабель USB 2.0 длиной не менее 4,5м, кабель </w:t>
            </w:r>
            <w:r w:rsidRPr="00B9712E">
              <w:rPr>
                <w:rFonts w:ascii="Times New Roman" w:hAnsi="Times New Roman"/>
                <w:sz w:val="18"/>
                <w:szCs w:val="18"/>
              </w:rPr>
              <w:lastRenderedPageBreak/>
              <w:t>(кабели) RS-232 длиной 15м  или комплект для беспроводного подключения к</w:t>
            </w:r>
            <w:proofErr w:type="gram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 компьютеру преподавателя.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                 Требования к программному обеспечению  интерактивной доски: 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Полностью русифицированное программное обеспечение, в том числе: основное и контекстные меню, диалоговые окна, иерархические списки выбора, коллекция образовательных ресурсов и графических объектов и т.д.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Запись всех производимых манипуляций (действий) на доске и сохранения в виде отдельного файла (как в виде «конспекта», набора страниц (слайдов), так и в виде видеозаписи).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Возможность делать надписи и комментарии поверх приложений, запускаемых на компьютере.  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Наличие интегрированного видеопроигрывателя (программный продукт)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Наличие функции, позволяющей создать видеофрагмент действий, которые выполняются на экране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Интеграция с интерактивной системой опроса и тестирования, позволяющая: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запускать ПО тестирования непосредственно из  интерфейса ПО доски, 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вставлять вопрос в  проводимый урок, 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использовать проведенные уроки для оперативного создания контрольных работ по пройденному материалу, 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использовать весь инструментарий ПО интерактивной доски при создании тестов и работе с пультами опроса и тестирования.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Возможность вносить изменения в документы офисных приложений MS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Word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9712E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или) MS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Excel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 и сохранять сделанные записи и пометки непосредственно в тексте документа (файле) в виде внедренных объектов. Отредактированный документ (файл) должен сохраняться в исходном формате с возможностью последующего редактирования текста (данных) в исходном офисном приложении.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Возможность полнофункциональной работы программного обеспечения без подключения интерактивной доски (для предварительной подготовки учебных материалов к занятиям).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Возможность одновременной работы до 9 пользователей в различных режимах разграничения рабочей поверхности (все пространство или выделенные сегменты).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Возможность управления одним из пользователей (Учитель) работой остальных пользователей (учеников)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Возможность использования "слоев" при построении изображения и последующего управления слоями.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Возможность распознавания рукописного текста с языков Русский, Английский, Немецкий,  Французский.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Наличие набора математических инструментов таких как: линейка, транспортир, циркуль в составе программного обеспечения доски.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Наличие функции автоматического распознавания нарисованных от руки фигур.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Требования к технической  и методической поддержке 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Программное обеспечение интерактивной доски должно иметь международный и русскоязычный сайты поддержки, на которых: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имеются готовые уроки по различным дисциплинам (не менее 5 000 ресурсов на международном сайте и 500 ресурсов на русскоязычном сайте), 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ресурсы предоставляются всем пользователям бесплатно без требования регистрации </w:t>
            </w:r>
            <w:r w:rsidRPr="00B9712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оборудования (в т.ч. предоставления серийных номеров, уникальных кодов и т.п.), 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пользователи имеют возможность обмениваться разработками для интерактивных уроков со своими коллегами, использовать и адаптировать работы своих коллег при подготовке к уроку, </w:t>
            </w:r>
            <w:r w:rsidRPr="00B9712E">
              <w:rPr>
                <w:rFonts w:ascii="Times New Roman" w:hAnsi="Times New Roman"/>
                <w:sz w:val="18"/>
                <w:szCs w:val="18"/>
              </w:rPr>
              <w:br w:type="page"/>
              <w:t xml:space="preserve">размещать на сайтах поддержки видеоролики с примерами использования  </w:t>
            </w:r>
            <w:r w:rsidRPr="00B9712E">
              <w:rPr>
                <w:rFonts w:ascii="Times New Roman" w:hAnsi="Times New Roman"/>
                <w:sz w:val="18"/>
                <w:szCs w:val="18"/>
              </w:rPr>
              <w:br w:type="page"/>
              <w:t xml:space="preserve">интерактивных технологий, интерактивной доски в учебном процессе, 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реализована функция, </w:t>
            </w:r>
            <w:r w:rsidRPr="00B9712E">
              <w:rPr>
                <w:rFonts w:ascii="Times New Roman" w:hAnsi="Times New Roman"/>
                <w:sz w:val="18"/>
                <w:szCs w:val="18"/>
              </w:rPr>
              <w:br w:type="page"/>
              <w:t xml:space="preserve">позволяющая предварительно просматривать информацию о ресурсе перед его загрузкой </w:t>
            </w:r>
            <w:proofErr w:type="gramStart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B9712E">
              <w:rPr>
                <w:rFonts w:ascii="Times New Roman" w:hAnsi="Times New Roman"/>
                <w:sz w:val="18"/>
                <w:szCs w:val="18"/>
              </w:rPr>
              <w:t>материал урока, опроса),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выход на указанные сайты осуществляется через интерфейс ПО интерактивной доски. </w:t>
            </w:r>
            <w:proofErr w:type="gramEnd"/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Должна быть организована бесплатная круглосуточная горячая линия для обращений пользователей в </w:t>
            </w:r>
            <w:proofErr w:type="gramStart"/>
            <w:r w:rsidRPr="00B9712E">
              <w:rPr>
                <w:rFonts w:ascii="Times New Roman" w:hAnsi="Times New Roman"/>
                <w:sz w:val="18"/>
                <w:szCs w:val="18"/>
              </w:rPr>
              <w:t>авторизованные</w:t>
            </w:r>
            <w:proofErr w:type="gram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сервис-центры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 производителя. </w:t>
            </w:r>
          </w:p>
          <w:p w:rsidR="00905FD5" w:rsidRP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Авторизованные </w:t>
            </w:r>
            <w:proofErr w:type="spellStart"/>
            <w:proofErr w:type="gramStart"/>
            <w:r w:rsidRPr="00B9712E">
              <w:rPr>
                <w:rFonts w:ascii="Times New Roman" w:hAnsi="Times New Roman"/>
                <w:sz w:val="18"/>
                <w:szCs w:val="18"/>
              </w:rPr>
              <w:t>сервис-центры</w:t>
            </w:r>
            <w:proofErr w:type="spellEnd"/>
            <w:proofErr w:type="gram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 производителя должны предоставлять бесплатную услугу удаленной настройки ПО и оборудования через интернет.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  <w:p w:rsidR="00905FD5" w:rsidRDefault="00905FD5" w:rsidP="00905FD5">
            <w:pPr>
              <w:spacing w:after="0" w:line="240" w:lineRule="auto"/>
              <w:ind w:firstLineChars="100" w:firstLine="220"/>
              <w:rPr>
                <w:rFonts w:ascii="Times New Roman" w:hAnsi="Times New Roman"/>
                <w:sz w:val="18"/>
                <w:szCs w:val="18"/>
              </w:rPr>
            </w:pPr>
            <w:r w:rsidRPr="00905FD5">
              <w:rPr>
                <w:rFonts w:ascii="Times New Roman" w:hAnsi="Times New Roman"/>
              </w:rPr>
              <w:t>6. Проектор короткофокусный с потолочным подвесом</w:t>
            </w:r>
            <w:r w:rsidR="001D70B6">
              <w:rPr>
                <w:rFonts w:ascii="Times New Roman" w:hAnsi="Times New Roman"/>
              </w:rPr>
              <w:t xml:space="preserve"> </w:t>
            </w:r>
          </w:p>
          <w:p w:rsidR="00905FD5" w:rsidRPr="00254C5C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Дисплей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 LCD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 w:rsidRPr="00254C5C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Si</w:t>
            </w:r>
            <w:r w:rsidRPr="00254C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TFT</w:t>
            </w:r>
          </w:p>
          <w:p w:rsidR="00905FD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Разрешение</w:t>
            </w:r>
            <w:r>
              <w:rPr>
                <w:rFonts w:ascii="Times New Roman" w:hAnsi="Times New Roman"/>
                <w:sz w:val="18"/>
                <w:szCs w:val="18"/>
              </w:rPr>
              <w:t>: не менее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768.</w:t>
            </w:r>
          </w:p>
          <w:p w:rsidR="00905FD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Цветовоспроизведение: не менее 16,7 миллионов.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Поддерживаемые разрешения: </w:t>
            </w:r>
            <w:r w:rsidRPr="00254C5C">
              <w:rPr>
                <w:rFonts w:ascii="Times New Roman" w:hAnsi="Times New Roman"/>
                <w:sz w:val="18"/>
                <w:szCs w:val="18"/>
              </w:rPr>
              <w:t>VGA (640х480), SVGA (800х600),  XGA (1024x768), SXGA1 (1152x864), WXGA (1280x800), SXGA2 (1280x960), SXGA3 (1280x1024), WXGA+ (1440x900), SXGA+ (1400x1050), UXGA(1600x1200), MAC13 (640x480), MAC16 (832x624), MAC19 (1024x768), MAC19-60 (1024x768), MAC21 (1152x870)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Яркость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не менее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4C5C"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>00 лм.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Контрастность</w:t>
            </w:r>
            <w:r>
              <w:rPr>
                <w:rFonts w:ascii="Times New Roman" w:hAnsi="Times New Roman"/>
                <w:sz w:val="18"/>
                <w:szCs w:val="18"/>
              </w:rPr>
              <w:t>: не менее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254C5C">
              <w:rPr>
                <w:rFonts w:ascii="Times New Roman" w:hAnsi="Times New Roman"/>
                <w:sz w:val="18"/>
                <w:szCs w:val="18"/>
              </w:rPr>
              <w:t>3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>000:1</w:t>
            </w:r>
          </w:p>
          <w:p w:rsidR="00905FD5" w:rsidRPr="00254C5C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Объектив фокусировки  Ручная фокусировка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не более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Pr="00254C5C">
              <w:rPr>
                <w:rFonts w:ascii="Times New Roman" w:hAnsi="Times New Roman"/>
                <w:sz w:val="18"/>
                <w:szCs w:val="18"/>
              </w:rPr>
              <w:t>.55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Лампа: не более 2</w:t>
            </w:r>
            <w:r w:rsidRPr="00254C5C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 Вт тип UH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Срок службы лампы</w:t>
            </w:r>
            <w:r>
              <w:rPr>
                <w:rFonts w:ascii="Times New Roman" w:hAnsi="Times New Roman"/>
                <w:sz w:val="18"/>
                <w:szCs w:val="18"/>
              </w:rPr>
              <w:t>: не менее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>000 ч (нормальный режим) / 6000 ч (ECO режим)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 xml:space="preserve">Коррекция трапецеидального искажения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>втоматическая, по вертикали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+/-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>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Замена деталей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 Легкая замена лампы, простая замена воздушного фильтра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Включение и отключение питания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 Быстрый старт, прямое включение, автоматическое отключение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254C5C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Порты</w:t>
            </w:r>
            <w:r w:rsidRPr="00254C5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>од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254C5C">
              <w:rPr>
                <w:rFonts w:ascii="Times New Roman" w:hAnsi="Times New Roman"/>
                <w:sz w:val="18"/>
                <w:szCs w:val="18"/>
                <w:lang w:val="en-US"/>
              </w:rPr>
              <w:t>:  15-pin Mini D-sub x 2; HDMI x1, RCA x1, Mini DIN x1, Stereo mini jack x 2, RCA x 2 (White/Red), USB A x1, USB B x1, RJ45 x1, RS-232 (D-sub 9pin) x1, Microphone (Stereo Mini jack)  x1.</w:t>
            </w:r>
          </w:p>
          <w:p w:rsidR="00905FD5" w:rsidRPr="00254C5C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Порты</w:t>
            </w:r>
            <w:r w:rsidRPr="00254C5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>вы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>од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254C5C">
              <w:rPr>
                <w:rFonts w:ascii="Times New Roman" w:hAnsi="Times New Roman"/>
                <w:sz w:val="18"/>
                <w:szCs w:val="18"/>
                <w:lang w:val="en-US"/>
              </w:rPr>
              <w:t>:  15-pin Mini D-sub x 1; Stereo Mini Jack x1.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Размеры (Ш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Г):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не более, 3</w:t>
            </w: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72875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D72875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sz w:val="18"/>
                <w:szCs w:val="18"/>
              </w:rPr>
              <w:t>77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x </w:t>
            </w:r>
            <w:smartTag w:uri="urn:schemas-microsoft-com:office:smarttags" w:element="metricconverter">
              <w:smartTagPr>
                <w:attr w:name="ProductID" w:val="105 мм"/>
              </w:smartTagPr>
              <w:r w:rsidRPr="00D72875">
                <w:rPr>
                  <w:rFonts w:ascii="Times New Roman" w:hAnsi="Times New Roman"/>
                  <w:sz w:val="18"/>
                  <w:szCs w:val="18"/>
                </w:rPr>
                <w:t>10</w:t>
              </w:r>
              <w:r>
                <w:rPr>
                  <w:rFonts w:ascii="Times New Roman" w:hAnsi="Times New Roman"/>
                  <w:sz w:val="18"/>
                  <w:szCs w:val="18"/>
                </w:rPr>
                <w:t>5</w:t>
              </w:r>
              <w:r w:rsidRPr="00D72875">
                <w:rPr>
                  <w:rFonts w:ascii="Times New Roman" w:hAnsi="Times New Roman"/>
                  <w:sz w:val="18"/>
                  <w:szCs w:val="18"/>
                </w:rPr>
                <w:t xml:space="preserve"> мм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Вес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 не более, </w:t>
            </w:r>
            <w:smartTag w:uri="urn:schemas-microsoft-com:office:smarttags" w:element="metricconverter">
              <w:smartTagPr>
                <w:attr w:name="ProductID" w:val="3.9 кг"/>
              </w:smartTagPr>
              <w:r w:rsidRPr="00D72875">
                <w:rPr>
                  <w:rFonts w:ascii="Times New Roman" w:hAnsi="Times New Roman"/>
                  <w:sz w:val="18"/>
                  <w:szCs w:val="18"/>
                </w:rPr>
                <w:t>3.</w:t>
              </w:r>
              <w:r>
                <w:rPr>
                  <w:rFonts w:ascii="Times New Roman" w:hAnsi="Times New Roman"/>
                  <w:sz w:val="18"/>
                  <w:szCs w:val="18"/>
                </w:rPr>
                <w:t>9</w:t>
              </w:r>
              <w:r w:rsidRPr="00D72875">
                <w:rPr>
                  <w:rFonts w:ascii="Times New Roman" w:hAnsi="Times New Roman"/>
                  <w:sz w:val="18"/>
                  <w:szCs w:val="18"/>
                </w:rPr>
                <w:t xml:space="preserve"> кг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Уровень шума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не более  3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>дБ (нормальный) /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дБ (экономичный режим)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Дополнительные функции: п</w:t>
            </w:r>
            <w:r w:rsidRPr="009D5FF1">
              <w:rPr>
                <w:rFonts w:ascii="Times New Roman" w:hAnsi="Times New Roman"/>
                <w:sz w:val="18"/>
                <w:szCs w:val="18"/>
              </w:rPr>
              <w:t>ередача изображения, звука и сигналов управления по USB кабелю</w:t>
            </w:r>
            <w:r>
              <w:rPr>
                <w:rFonts w:ascii="Times New Roman" w:hAnsi="Times New Roman"/>
                <w:sz w:val="18"/>
                <w:szCs w:val="18"/>
              </w:rPr>
              <w:t>, п</w:t>
            </w:r>
            <w:r w:rsidRPr="009D5FF1">
              <w:rPr>
                <w:rFonts w:ascii="Times New Roman" w:hAnsi="Times New Roman"/>
                <w:sz w:val="18"/>
                <w:szCs w:val="18"/>
              </w:rPr>
              <w:t xml:space="preserve">росмотр изображений с USB </w:t>
            </w:r>
            <w:proofErr w:type="spellStart"/>
            <w:r w:rsidRPr="009D5FF1">
              <w:rPr>
                <w:rFonts w:ascii="Times New Roman" w:hAnsi="Times New Roman"/>
                <w:sz w:val="18"/>
                <w:szCs w:val="18"/>
              </w:rPr>
              <w:t>флеш-накопителей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п</w:t>
            </w:r>
            <w:r w:rsidRPr="009D5FF1">
              <w:rPr>
                <w:rFonts w:ascii="Times New Roman" w:hAnsi="Times New Roman"/>
                <w:sz w:val="18"/>
                <w:szCs w:val="18"/>
              </w:rPr>
              <w:t>ередача изображ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ения по беспроводной сети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м</w:t>
            </w:r>
            <w:r w:rsidRPr="009D5FF1">
              <w:rPr>
                <w:rFonts w:ascii="Times New Roman" w:hAnsi="Times New Roman"/>
                <w:sz w:val="18"/>
                <w:szCs w:val="18"/>
              </w:rPr>
              <w:t>ониторинг и управление проектором по локальной сети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Комплект поставки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 Пульт дистанционного управления (с батарейками), кабель соединения с ПК, шнур питания, руководство пользователя (краткое и подробное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русском языке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>), крышка объектива со шнуром, защитный ярлык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 xml:space="preserve">Аксессуары, поставляемые в комплекте: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потолочный 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подвес </w:t>
            </w:r>
            <w:r>
              <w:rPr>
                <w:rFonts w:ascii="Times New Roman" w:hAnsi="Times New Roman"/>
                <w:sz w:val="18"/>
                <w:szCs w:val="18"/>
              </w:rPr>
              <w:t>типа «краб»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, кабель VGA </w:t>
            </w:r>
            <w:r w:rsidRPr="00D72875">
              <w:rPr>
                <w:rFonts w:ascii="Times New Roman" w:hAnsi="Times New Roman"/>
                <w:sz w:val="18"/>
                <w:szCs w:val="18"/>
              </w:rPr>
              <w:lastRenderedPageBreak/>
              <w:t>длиной не менее 15м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  <w:p w:rsidR="00A35162" w:rsidRDefault="00905FD5" w:rsidP="00A35162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905FD5">
              <w:rPr>
                <w:rFonts w:ascii="Times New Roman" w:hAnsi="Times New Roman"/>
              </w:rPr>
              <w:t>7. Документ-камера</w:t>
            </w:r>
            <w:r w:rsidR="001D70B6">
              <w:rPr>
                <w:rFonts w:ascii="Times New Roman" w:hAnsi="Times New Roman"/>
              </w:rPr>
              <w:t xml:space="preserve"> </w:t>
            </w:r>
          </w:p>
          <w:p w:rsidR="00905FD5" w:rsidRPr="005F236C" w:rsidRDefault="00905FD5" w:rsidP="00A3516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F236C">
              <w:rPr>
                <w:rFonts w:ascii="Times New Roman" w:hAnsi="Times New Roman"/>
                <w:sz w:val="18"/>
                <w:szCs w:val="18"/>
              </w:rPr>
              <w:t>Цифровой</w:t>
            </w:r>
            <w:proofErr w:type="gramEnd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236C">
              <w:rPr>
                <w:rFonts w:ascii="Times New Roman" w:hAnsi="Times New Roman"/>
                <w:sz w:val="18"/>
                <w:szCs w:val="18"/>
              </w:rPr>
              <w:t>видеопрезентор</w:t>
            </w:r>
            <w:proofErr w:type="spellEnd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 высокого разрешения.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236C">
              <w:rPr>
                <w:rFonts w:ascii="Times New Roman" w:hAnsi="Times New Roman"/>
                <w:sz w:val="18"/>
                <w:szCs w:val="18"/>
              </w:rPr>
              <w:t>Видеопрезентор</w:t>
            </w:r>
            <w:proofErr w:type="spellEnd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 должен  иметь функцию прямого подключения к поставляемому проектору единственным кабелем USB 2.0 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Частота кадров при работе с ПК: не менее 15 </w:t>
            </w:r>
            <w:proofErr w:type="spellStart"/>
            <w:r w:rsidRPr="005F236C">
              <w:rPr>
                <w:rFonts w:ascii="Times New Roman" w:hAnsi="Times New Roman"/>
                <w:sz w:val="18"/>
                <w:szCs w:val="18"/>
              </w:rPr>
              <w:t>fps</w:t>
            </w:r>
            <w:proofErr w:type="spellEnd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 / XGA;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Частота кадров при работе с проектором без ПК: не менее 8 </w:t>
            </w:r>
            <w:proofErr w:type="spellStart"/>
            <w:r w:rsidRPr="005F236C">
              <w:rPr>
                <w:rFonts w:ascii="Times New Roman" w:hAnsi="Times New Roman"/>
                <w:sz w:val="18"/>
                <w:szCs w:val="18"/>
              </w:rPr>
              <w:t>fps</w:t>
            </w:r>
            <w:proofErr w:type="spellEnd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  / XGA; 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Должны поддерживаться следующие разрешения:</w:t>
            </w:r>
          </w:p>
          <w:p w:rsidR="00905FD5" w:rsidRPr="005F236C" w:rsidRDefault="00905FD5" w:rsidP="00905FD5">
            <w:pPr>
              <w:pStyle w:val="1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-</w:t>
            </w:r>
            <w:r w:rsidRPr="005F236C">
              <w:rPr>
                <w:rFonts w:ascii="Times New Roman" w:hAnsi="Times New Roman"/>
                <w:sz w:val="18"/>
                <w:szCs w:val="18"/>
              </w:rPr>
              <w:tab/>
              <w:t xml:space="preserve">UXGA/SXGA/XGA/SVGA/VGA/QVGA при работе с ПК, </w:t>
            </w:r>
          </w:p>
          <w:p w:rsidR="00905FD5" w:rsidRPr="005F236C" w:rsidRDefault="00905FD5" w:rsidP="00905FD5">
            <w:pPr>
              <w:pStyle w:val="1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-</w:t>
            </w:r>
            <w:r w:rsidRPr="005F236C">
              <w:rPr>
                <w:rFonts w:ascii="Times New Roman" w:hAnsi="Times New Roman"/>
                <w:sz w:val="18"/>
                <w:szCs w:val="18"/>
              </w:rPr>
              <w:tab/>
              <w:t>XGA при работе с проектором без ПК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Баланс белого: Автоматический;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Датчик изображения: </w:t>
            </w:r>
          </w:p>
          <w:p w:rsidR="00905FD5" w:rsidRPr="005F236C" w:rsidRDefault="00905FD5" w:rsidP="00905FD5">
            <w:pPr>
              <w:pStyle w:val="1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-</w:t>
            </w:r>
            <w:r w:rsidRPr="005F236C">
              <w:rPr>
                <w:rFonts w:ascii="Times New Roman" w:hAnsi="Times New Roman"/>
                <w:sz w:val="18"/>
                <w:szCs w:val="18"/>
              </w:rPr>
              <w:tab/>
              <w:t>не менее 2 мегапикселей;</w:t>
            </w:r>
          </w:p>
          <w:p w:rsidR="00905FD5" w:rsidRPr="005F236C" w:rsidRDefault="00905FD5" w:rsidP="00905FD5">
            <w:pPr>
              <w:pStyle w:val="1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-</w:t>
            </w:r>
            <w:r w:rsidRPr="005F236C">
              <w:rPr>
                <w:rFonts w:ascii="Times New Roman" w:hAnsi="Times New Roman"/>
                <w:sz w:val="18"/>
                <w:szCs w:val="18"/>
              </w:rPr>
              <w:tab/>
              <w:t>не менее 1/3” CMOS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Должна быть возможность вращения датчика изображения  не менее по горизонтали ±90° / по вертикали ±90°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ЗУМ: не менее 4×;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Фокусировка автоматическая.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Время включения: не более 3 сек. 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Рабочая область: не менее 270 × </w:t>
            </w:r>
            <w:smartTag w:uri="urn:schemas-microsoft-com:office:smarttags" w:element="metricconverter">
              <w:smartTagPr>
                <w:attr w:name="ProductID" w:val="360 мм"/>
              </w:smartTagPr>
              <w:r w:rsidRPr="005F236C">
                <w:rPr>
                  <w:rFonts w:ascii="Times New Roman" w:hAnsi="Times New Roman"/>
                  <w:sz w:val="18"/>
                  <w:szCs w:val="18"/>
                </w:rPr>
                <w:t>360 мм</w:t>
              </w:r>
            </w:smartTag>
            <w:proofErr w:type="gramStart"/>
            <w:r w:rsidRPr="005F236C">
              <w:rPr>
                <w:rFonts w:ascii="Times New Roman" w:hAnsi="Times New Roman"/>
                <w:sz w:val="18"/>
                <w:szCs w:val="18"/>
              </w:rPr>
              <w:t>.;</w:t>
            </w:r>
            <w:proofErr w:type="gramEnd"/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Размеры </w:t>
            </w:r>
            <w:proofErr w:type="spellStart"/>
            <w:proofErr w:type="gramStart"/>
            <w:r w:rsidRPr="005F236C">
              <w:rPr>
                <w:rFonts w:ascii="Times New Roman" w:hAnsi="Times New Roman"/>
                <w:sz w:val="18"/>
                <w:szCs w:val="18"/>
              </w:rPr>
              <w:t>документ-камеры</w:t>
            </w:r>
            <w:proofErr w:type="spellEnd"/>
            <w:proofErr w:type="gramEnd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 в рабочем положении: не более 300 × 80 ×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5F236C">
                <w:rPr>
                  <w:rFonts w:ascii="Times New Roman" w:hAnsi="Times New Roman"/>
                  <w:sz w:val="18"/>
                  <w:szCs w:val="18"/>
                </w:rPr>
                <w:t>400 мм</w:t>
              </w:r>
            </w:smartTag>
            <w:r w:rsidRPr="005F236C">
              <w:rPr>
                <w:rFonts w:ascii="Times New Roman" w:hAnsi="Times New Roman"/>
                <w:sz w:val="18"/>
                <w:szCs w:val="18"/>
              </w:rPr>
              <w:t>.;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Размеры в транспортном положении: не более 300 × 80 ×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5F236C">
                <w:rPr>
                  <w:rFonts w:ascii="Times New Roman" w:hAnsi="Times New Roman"/>
                  <w:sz w:val="18"/>
                  <w:szCs w:val="18"/>
                </w:rPr>
                <w:t>80 мм</w:t>
              </w:r>
            </w:smartTag>
            <w:proofErr w:type="gramStart"/>
            <w:r w:rsidRPr="005F236C">
              <w:rPr>
                <w:rFonts w:ascii="Times New Roman" w:hAnsi="Times New Roman"/>
                <w:sz w:val="18"/>
                <w:szCs w:val="18"/>
              </w:rPr>
              <w:t>.;</w:t>
            </w:r>
            <w:proofErr w:type="gramEnd"/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Должна иметься светодиодная подсветка;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Тип док</w:t>
            </w:r>
            <w:proofErr w:type="gramStart"/>
            <w:r w:rsidRPr="005F236C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F236C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5F236C">
              <w:rPr>
                <w:rFonts w:ascii="Times New Roman" w:hAnsi="Times New Roman"/>
                <w:sz w:val="18"/>
                <w:szCs w:val="18"/>
              </w:rPr>
              <w:t>амеры: Портативная;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Вес: не более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F236C">
                <w:rPr>
                  <w:rFonts w:ascii="Times New Roman" w:hAnsi="Times New Roman"/>
                  <w:sz w:val="18"/>
                  <w:szCs w:val="18"/>
                </w:rPr>
                <w:t>1 кг</w:t>
              </w:r>
            </w:smartTag>
            <w:proofErr w:type="gramStart"/>
            <w:r w:rsidRPr="005F236C">
              <w:rPr>
                <w:rFonts w:ascii="Times New Roman" w:hAnsi="Times New Roman"/>
                <w:sz w:val="18"/>
                <w:szCs w:val="18"/>
              </w:rPr>
              <w:t>.;</w:t>
            </w:r>
            <w:proofErr w:type="gramEnd"/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Подключение к ПК или проектору должно осуществляться единственным кабелем USB 2.0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Питание  по USB 2.0 </w:t>
            </w:r>
            <w:proofErr w:type="gramStart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5F236C">
              <w:rPr>
                <w:rFonts w:ascii="Times New Roman" w:hAnsi="Times New Roman"/>
                <w:sz w:val="18"/>
                <w:szCs w:val="18"/>
              </w:rPr>
              <w:t>устройство не должно требовать подключение дополнительного блока питания)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Потребляемая мощность: не более 2.5 Вт;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Должен иметься разъем для замка типа </w:t>
            </w:r>
            <w:proofErr w:type="spellStart"/>
            <w:r w:rsidRPr="005F236C">
              <w:rPr>
                <w:rFonts w:ascii="Times New Roman" w:hAnsi="Times New Roman"/>
                <w:sz w:val="18"/>
                <w:szCs w:val="18"/>
              </w:rPr>
              <w:t>Kensigton</w:t>
            </w:r>
            <w:proofErr w:type="spellEnd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236C">
              <w:rPr>
                <w:rFonts w:ascii="Times New Roman" w:hAnsi="Times New Roman"/>
                <w:sz w:val="18"/>
                <w:szCs w:val="18"/>
              </w:rPr>
              <w:t>Lock</w:t>
            </w:r>
            <w:proofErr w:type="spellEnd"/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Комплектация: сумка для переноски, кабель питания, блок питания, USB-кабель A-B не менее 3м</w:t>
            </w:r>
            <w:r w:rsidRPr="00BB35BA">
              <w:rPr>
                <w:rFonts w:ascii="Times New Roman" w:hAnsi="Times New Roman"/>
                <w:sz w:val="18"/>
                <w:szCs w:val="18"/>
              </w:rPr>
              <w:t>., программное обеспечение.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  <w:p w:rsidR="00905FD5" w:rsidRPr="00905FD5" w:rsidRDefault="00905FD5" w:rsidP="00905FD5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905FD5">
              <w:rPr>
                <w:rFonts w:ascii="Times New Roman" w:hAnsi="Times New Roman"/>
              </w:rPr>
              <w:t>8.Сетевой фильтр-удлинитель</w:t>
            </w:r>
          </w:p>
          <w:p w:rsidR="00905FD5" w:rsidRDefault="00905FD5" w:rsidP="001D70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0808">
              <w:rPr>
                <w:rFonts w:ascii="Times New Roman" w:hAnsi="Times New Roman"/>
                <w:sz w:val="18"/>
                <w:szCs w:val="18"/>
              </w:rPr>
              <w:t xml:space="preserve">наличие не менее 5 розеток для подключения </w:t>
            </w:r>
            <w:proofErr w:type="spellStart"/>
            <w:r w:rsidRPr="003B0808">
              <w:rPr>
                <w:rFonts w:ascii="Times New Roman" w:hAnsi="Times New Roman"/>
                <w:sz w:val="18"/>
                <w:szCs w:val="18"/>
              </w:rPr>
              <w:t>оборудования</w:t>
            </w:r>
            <w:proofErr w:type="gramStart"/>
            <w:r w:rsidRPr="003B0808">
              <w:rPr>
                <w:rFonts w:ascii="Times New Roman" w:hAnsi="Times New Roman"/>
                <w:sz w:val="18"/>
                <w:szCs w:val="18"/>
              </w:rPr>
              <w:t>;д</w:t>
            </w:r>
            <w:proofErr w:type="gramEnd"/>
            <w:r w:rsidRPr="003B0808">
              <w:rPr>
                <w:rFonts w:ascii="Times New Roman" w:hAnsi="Times New Roman"/>
                <w:sz w:val="18"/>
                <w:szCs w:val="18"/>
              </w:rPr>
              <w:t>лина</w:t>
            </w:r>
            <w:proofErr w:type="spellEnd"/>
            <w:r w:rsidRPr="003B0808">
              <w:rPr>
                <w:rFonts w:ascii="Times New Roman" w:hAnsi="Times New Roman"/>
                <w:sz w:val="18"/>
                <w:szCs w:val="18"/>
              </w:rPr>
              <w:t xml:space="preserve"> шнура – не менее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3B0808">
                <w:rPr>
                  <w:rFonts w:ascii="Times New Roman" w:hAnsi="Times New Roman"/>
                  <w:sz w:val="18"/>
                  <w:szCs w:val="18"/>
                </w:rPr>
                <w:t>5 метров</w:t>
              </w:r>
            </w:smartTag>
            <w:r w:rsidRPr="003B08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  <w:p w:rsidR="00905FD5" w:rsidRPr="00905FD5" w:rsidRDefault="00905FD5" w:rsidP="00905FD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472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540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Количество единиц товара</w:t>
            </w:r>
          </w:p>
        </w:tc>
        <w:tc>
          <w:tcPr>
            <w:tcW w:w="73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1D70B6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05FD5" w:rsidRPr="00905FD5" w:rsidTr="00905FD5">
        <w:trPr>
          <w:trHeight w:val="375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Цена за единицу товара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342900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344000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343500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343467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343656</w:t>
            </w:r>
          </w:p>
        </w:tc>
      </w:tr>
      <w:tr w:rsidR="00905FD5" w:rsidRPr="00905FD5" w:rsidTr="00905FD5">
        <w:trPr>
          <w:trHeight w:val="420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342900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344000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343500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343467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343656</w:t>
            </w:r>
          </w:p>
        </w:tc>
      </w:tr>
      <w:tr w:rsidR="00905FD5" w:rsidRPr="00905FD5" w:rsidTr="00905FD5">
        <w:trPr>
          <w:trHeight w:val="420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Стоимость доставки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05FD5" w:rsidRPr="00905FD5" w:rsidTr="00905FD5">
        <w:trPr>
          <w:trHeight w:val="390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Итого с доставкой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342900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344000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343500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343467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343656</w:t>
            </w:r>
          </w:p>
        </w:tc>
      </w:tr>
      <w:tr w:rsidR="00905FD5" w:rsidRPr="00905FD5" w:rsidTr="00905FD5">
        <w:trPr>
          <w:trHeight w:val="390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5FD5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3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343656</w:t>
            </w:r>
          </w:p>
        </w:tc>
      </w:tr>
      <w:tr w:rsidR="00905FD5" w:rsidRPr="00905FD5" w:rsidTr="00905FD5">
        <w:trPr>
          <w:trHeight w:val="405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Даты сбора данных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27.05.2012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27.05.2012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27.05.2012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05FD5" w:rsidRPr="00905FD5" w:rsidTr="00905FD5">
        <w:trPr>
          <w:trHeight w:val="495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Срок действия цен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01.10.2012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01.10.2012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01.10.2012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05FD5" w:rsidRPr="00905FD5" w:rsidTr="00905FD5">
        <w:trPr>
          <w:trHeight w:val="1164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Номер поставщика</w:t>
            </w:r>
            <w:proofErr w:type="gramStart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 указанный в таблице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Наименование поставщика</w:t>
            </w:r>
          </w:p>
        </w:tc>
        <w:tc>
          <w:tcPr>
            <w:tcW w:w="2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Контактная информация (тел./факс</w:t>
            </w:r>
            <w:proofErr w:type="gramStart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 адрес электронной почты или адрес ) или наименование источника информации 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816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ООО "Системные технологии"</w:t>
            </w:r>
          </w:p>
        </w:tc>
        <w:tc>
          <w:tcPr>
            <w:tcW w:w="2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1D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8 (343)-242-17-98, г</w:t>
            </w:r>
            <w:proofErr w:type="gramStart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>.Е</w:t>
            </w:r>
            <w:proofErr w:type="gramEnd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катеринбург , ул.Нагорная, 12 офис 208 ; письмо от </w:t>
            </w:r>
            <w:r w:rsidR="001D70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7.05.12 вх.3</w:t>
            </w:r>
            <w:r w:rsidR="001D70B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  <w:r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 w:rsidR="001D70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7.05.12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1176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ООО "ЭСТИ"</w:t>
            </w:r>
          </w:p>
        </w:tc>
        <w:tc>
          <w:tcPr>
            <w:tcW w:w="2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1D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8 (343)-242-39-17, г</w:t>
            </w:r>
            <w:proofErr w:type="gramStart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>.Е</w:t>
            </w:r>
            <w:proofErr w:type="gramEnd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катеринбург , ул.Нагорная, 12 офис 210 ; коммерческое предложение от </w:t>
            </w:r>
            <w:r w:rsidR="001D70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7.05.12 вх.3</w:t>
            </w:r>
            <w:r w:rsidR="001D70B6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3 от </w:t>
            </w:r>
            <w:r w:rsidR="001D70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7.05.12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1140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ООО "Инфотерра-Урал"</w:t>
            </w:r>
          </w:p>
        </w:tc>
        <w:tc>
          <w:tcPr>
            <w:tcW w:w="2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1D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8 (343)-242-17-90, г</w:t>
            </w:r>
            <w:proofErr w:type="gramStart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>.Е</w:t>
            </w:r>
            <w:proofErr w:type="gramEnd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катеринбург , ул.Черепанова, 12-75 ; коммерческое предложение от </w:t>
            </w:r>
            <w:r w:rsidR="001D70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7.05.12; вх.3</w:t>
            </w:r>
            <w:r w:rsidR="001D70B6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4 от </w:t>
            </w:r>
            <w:r w:rsidR="001D70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7.05.12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64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64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64"/>
        </w:trPr>
        <w:tc>
          <w:tcPr>
            <w:tcW w:w="8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FD5" w:rsidRPr="00905FD5" w:rsidRDefault="00A35162" w:rsidP="00A35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="00905FD5" w:rsidRPr="00905FD5">
              <w:rPr>
                <w:rFonts w:ascii="Arial" w:eastAsia="Times New Roman" w:hAnsi="Arial" w:cs="Arial"/>
                <w:sz w:val="20"/>
                <w:szCs w:val="20"/>
              </w:rPr>
              <w:t>иректор   ______________ П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ронина</w:t>
            </w:r>
            <w:r w:rsidR="00905FD5"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Л</w:t>
            </w:r>
            <w:r w:rsidR="00905FD5" w:rsidRPr="00905FD5">
              <w:rPr>
                <w:rFonts w:ascii="Arial" w:eastAsia="Times New Roman" w:hAnsi="Arial" w:cs="Arial"/>
                <w:sz w:val="20"/>
                <w:szCs w:val="20"/>
              </w:rPr>
              <w:t>.В.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64"/>
        </w:trPr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Дата составления сводной таблицы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A35162" w:rsidP="00A35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01</w:t>
            </w:r>
            <w:r w:rsidR="00905FD5" w:rsidRPr="00905FD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8</w:t>
            </w:r>
            <w:r w:rsidR="00905FD5" w:rsidRPr="00905FD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.2012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64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64"/>
        </w:trPr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5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Быкова В.И. тел. 2-95-15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E7BFB" w:rsidRDefault="00FE7BFB"/>
    <w:sectPr w:rsidR="00FE7BFB" w:rsidSect="00905F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B267C"/>
    <w:multiLevelType w:val="hybridMultilevel"/>
    <w:tmpl w:val="59D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05FD5"/>
    <w:rsid w:val="00040048"/>
    <w:rsid w:val="001D70B6"/>
    <w:rsid w:val="006B5E0A"/>
    <w:rsid w:val="007A19A9"/>
    <w:rsid w:val="008605C2"/>
    <w:rsid w:val="00905FD5"/>
    <w:rsid w:val="009A77C4"/>
    <w:rsid w:val="00A35162"/>
    <w:rsid w:val="00F5716C"/>
    <w:rsid w:val="00FE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05FD5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B66D-70CE-4667-91D3-26B68961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Администратор</cp:lastModifiedBy>
  <cp:revision>8</cp:revision>
  <cp:lastPrinted>2012-08-01T10:50:00Z</cp:lastPrinted>
  <dcterms:created xsi:type="dcterms:W3CDTF">2012-07-09T06:16:00Z</dcterms:created>
  <dcterms:modified xsi:type="dcterms:W3CDTF">2012-08-08T12:12:00Z</dcterms:modified>
</cp:coreProperties>
</file>